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Приложение</w:t>
      </w:r>
    </w:p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к приказу ГБУЗ МО МОНИКИ</w:t>
      </w:r>
    </w:p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им. М.Ф. Владимирского</w:t>
      </w:r>
    </w:p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>
        <w:rPr>
          <w:rFonts w:ascii="Times New Roman" w:hAnsi="Times New Roman"/>
          <w:color w:val="000000"/>
          <w:sz w:val="20"/>
          <w:szCs w:val="26"/>
        </w:rPr>
        <w:t xml:space="preserve">от « </w:t>
      </w:r>
      <w:r>
        <w:rPr>
          <w:rFonts w:ascii="Times New Roman" w:hAnsi="Times New Roman"/>
          <w:color w:val="000000"/>
          <w:sz w:val="20"/>
          <w:szCs w:val="26"/>
        </w:rPr>
        <w:t>08 » июля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6"/>
        </w:rPr>
        <w:t xml:space="preserve"> 2019</w:t>
      </w:r>
      <w:r>
        <w:rPr>
          <w:rFonts w:ascii="Times New Roman" w:hAnsi="Times New Roman"/>
          <w:color w:val="000000"/>
          <w:sz w:val="20"/>
          <w:szCs w:val="26"/>
        </w:rPr>
        <w:t xml:space="preserve"> г. № </w:t>
      </w:r>
      <w:r>
        <w:rPr>
          <w:rFonts w:ascii="Times New Roman" w:hAnsi="Times New Roman"/>
          <w:color w:val="000000"/>
          <w:sz w:val="20"/>
          <w:szCs w:val="26"/>
        </w:rPr>
        <w:t>695</w:t>
      </w:r>
    </w:p>
    <w:p w:rsidR="00A130D6" w:rsidRPr="00CE581A" w:rsidRDefault="00A130D6" w:rsidP="00A130D6">
      <w:pPr>
        <w:tabs>
          <w:tab w:val="left" w:pos="7371"/>
        </w:tabs>
        <w:spacing w:before="240" w:after="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CE581A">
        <w:rPr>
          <w:rFonts w:ascii="Times New Roman" w:hAnsi="Times New Roman"/>
          <w:b/>
          <w:color w:val="000000"/>
          <w:sz w:val="24"/>
          <w:szCs w:val="26"/>
        </w:rPr>
        <w:t>Список должностей по разделу «</w:t>
      </w:r>
      <w:r>
        <w:rPr>
          <w:rFonts w:ascii="Times New Roman" w:hAnsi="Times New Roman"/>
          <w:b/>
          <w:color w:val="000000"/>
          <w:sz w:val="24"/>
          <w:szCs w:val="26"/>
        </w:rPr>
        <w:t>Образование</w:t>
      </w:r>
      <w:r w:rsidRPr="00CE581A">
        <w:rPr>
          <w:rFonts w:ascii="Times New Roman" w:hAnsi="Times New Roman"/>
          <w:b/>
          <w:color w:val="000000"/>
          <w:sz w:val="24"/>
          <w:szCs w:val="26"/>
        </w:rPr>
        <w:t>»,</w:t>
      </w:r>
    </w:p>
    <w:p w:rsidR="00A130D6" w:rsidRPr="00CE581A" w:rsidRDefault="00A130D6" w:rsidP="00A130D6">
      <w:pPr>
        <w:tabs>
          <w:tab w:val="left" w:pos="7371"/>
        </w:tabs>
        <w:spacing w:after="12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CE581A">
        <w:rPr>
          <w:rFonts w:ascii="Times New Roman" w:hAnsi="Times New Roman"/>
          <w:b/>
          <w:color w:val="000000"/>
          <w:sz w:val="24"/>
          <w:szCs w:val="26"/>
        </w:rPr>
        <w:t>на которые объявляется конкурс на замещение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A130D6" w:rsidRPr="00234591" w:rsidTr="00BF53BC">
        <w:trPr>
          <w:trHeight w:val="5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Должность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ассистент,0,50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ассистент,0,50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лучевой диагностики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ассистент,0,50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профессор,0,50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старший преподаватель,0,25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старший преподаватель,0,25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профессор,0,50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доцент,0,50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lastRenderedPageBreak/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старший преподаватель,0,25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общей врачебной практики (семейной медицины)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сердечно-сосудистой хирургии с курсом детской кардиологи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сердечно-сосудистой хирургии с курсом детской кардиологи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сердечно-сосудистой хирургии с курсом детской кардиологи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сердечно-сосудистой хирургии с курсом детской кардиологи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сердечно-сосудистой хирургии с курсом детской кардиологи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травматологии и ортопедии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травматологии и ортопедии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травматологии и ортопедии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6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травматологии и ортопедии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11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трансплантологии, нефрологии и искусственных органов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ассистент,1,00</w:t>
            </w:r>
          </w:p>
        </w:tc>
      </w:tr>
      <w:tr w:rsidR="00A130D6" w:rsidRPr="00234591" w:rsidTr="00BF53BC">
        <w:trPr>
          <w:trHeight w:val="11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трансплантологии, нефрологии и искусственных органов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11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трансплантологии, нефрологии и искусственных органов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урологии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урологии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хирургии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хирургии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хирургии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ассистент,0,75</w:t>
            </w:r>
          </w:p>
        </w:tc>
      </w:tr>
      <w:tr w:rsidR="00A130D6" w:rsidRPr="00234591" w:rsidTr="00BF53BC">
        <w:trPr>
          <w:trHeight w:val="4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хирургии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  <w:tr w:rsidR="00A130D6" w:rsidRPr="00234591" w:rsidTr="00BF53BC">
        <w:trPr>
          <w:trHeight w:val="78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курс гериатрии кафедры общей врачебной практики</w:t>
            </w:r>
            <w:r>
              <w:rPr>
                <w:rFonts w:ascii="Times New Roman" w:hAnsi="Times New Roman"/>
              </w:rPr>
              <w:t xml:space="preserve"> </w:t>
            </w:r>
            <w:r w:rsidRPr="00234591">
              <w:rPr>
                <w:rFonts w:ascii="Times New Roman" w:hAnsi="Times New Roman"/>
              </w:rPr>
              <w:t>(семейной медицин</w:t>
            </w:r>
            <w:r>
              <w:rPr>
                <w:rFonts w:ascii="Times New Roman" w:hAnsi="Times New Roman"/>
              </w:rPr>
              <w:t>ы)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34591">
              <w:rPr>
                <w:rFonts w:ascii="Times New Roman" w:hAnsi="Times New Roman"/>
              </w:rPr>
              <w:t>урс пластической хирургии при кафедре онкологии и торакальной х</w:t>
            </w:r>
            <w:r>
              <w:rPr>
                <w:rFonts w:ascii="Times New Roman" w:hAnsi="Times New Roman"/>
              </w:rPr>
              <w:t>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доцент,0,25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34591">
              <w:rPr>
                <w:rFonts w:ascii="Times New Roman" w:hAnsi="Times New Roman"/>
              </w:rPr>
              <w:t>урс пластической хирургии при кафедре онкологии и торакальной х</w:t>
            </w:r>
            <w:r>
              <w:rPr>
                <w:rFonts w:ascii="Times New Roman" w:hAnsi="Times New Roman"/>
              </w:rPr>
              <w:t>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  <w:tr w:rsidR="00A130D6" w:rsidRPr="00234591" w:rsidTr="00BF53BC">
        <w:trPr>
          <w:trHeight w:val="900"/>
        </w:trPr>
        <w:tc>
          <w:tcPr>
            <w:tcW w:w="5070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34591">
              <w:rPr>
                <w:rFonts w:ascii="Times New Roman" w:hAnsi="Times New Roman"/>
              </w:rPr>
              <w:t>урс пластической хирургии при кафедре онкологии и торакальной х</w:t>
            </w:r>
            <w:r>
              <w:rPr>
                <w:rFonts w:ascii="Times New Roman" w:hAnsi="Times New Roman"/>
              </w:rPr>
              <w:t>ирургии</w:t>
            </w:r>
          </w:p>
        </w:tc>
        <w:tc>
          <w:tcPr>
            <w:tcW w:w="4252" w:type="dxa"/>
            <w:hideMark/>
          </w:tcPr>
          <w:p w:rsidR="00A130D6" w:rsidRPr="00234591" w:rsidRDefault="00A130D6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профессор,0,25</w:t>
            </w:r>
          </w:p>
        </w:tc>
      </w:tr>
    </w:tbl>
    <w:p w:rsidR="00A62DD6" w:rsidRDefault="00A62DD6"/>
    <w:sectPr w:rsidR="00A62DD6" w:rsidSect="00AF00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6"/>
    <w:rsid w:val="00A130D6"/>
    <w:rsid w:val="00A62DD6"/>
    <w:rsid w:val="00A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19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2523</Characters>
  <Application>Microsoft Macintosh Word</Application>
  <DocSecurity>0</DocSecurity>
  <Lines>21</Lines>
  <Paragraphs>5</Paragraphs>
  <ScaleCrop>false</ScaleCrop>
  <Company>12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114535</dc:creator>
  <cp:keywords/>
  <dc:description/>
  <cp:lastModifiedBy>Rinat 114535</cp:lastModifiedBy>
  <cp:revision>1</cp:revision>
  <dcterms:created xsi:type="dcterms:W3CDTF">2019-07-12T07:48:00Z</dcterms:created>
  <dcterms:modified xsi:type="dcterms:W3CDTF">2019-07-12T07:52:00Z</dcterms:modified>
</cp:coreProperties>
</file>